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606" w14:textId="77777777" w:rsidR="002617C0" w:rsidRPr="005E1AFF" w:rsidRDefault="002617C0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СОГЛАШЕНИЕ</w:t>
      </w:r>
      <w:r w:rsidR="009B786F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О СОТРУДНИЧЕСТВЕ</w:t>
      </w:r>
    </w:p>
    <w:p w14:paraId="7ABBA50F" w14:textId="77777777" w:rsidR="009B786F" w:rsidRPr="005E1AFF" w:rsidRDefault="009B786F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B82B56" w14:textId="77777777" w:rsidR="002617C0" w:rsidRPr="005E1AFF" w:rsidRDefault="00426754" w:rsidP="005E1AF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</w:t>
      </w:r>
      <w:r w:rsidR="001474E3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» __________ 202</w:t>
      </w:r>
      <w:r w:rsidR="00A644F6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</w:t>
      </w: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г.                                                               </w:t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г. Симферополь</w:t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</w:p>
    <w:p w14:paraId="33633186" w14:textId="77777777" w:rsidR="002617C0" w:rsidRPr="005E1AFF" w:rsidRDefault="002617C0" w:rsidP="005E1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F6FACC1" w14:textId="5490AE34" w:rsidR="002617C0" w:rsidRPr="005E1AFF" w:rsidRDefault="009B786F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Государственное бюджетное учреждение Республики Крым «Крымский киномедиацентр», именуемое в дальнейшем </w:t>
      </w:r>
      <w:r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«</w:t>
      </w:r>
      <w:r w:rsidR="00942D2A"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Сторона 1</w:t>
      </w:r>
      <w:r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»,</w:t>
      </w:r>
      <w:r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лице директора </w:t>
      </w:r>
      <w:r w:rsidR="00DA7AE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Новикова Александра Алексеевича</w:t>
      </w:r>
      <w:r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действующе</w:t>
      </w:r>
      <w:r w:rsidR="00837F6E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й</w:t>
      </w:r>
      <w:r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 основании </w:t>
      </w:r>
      <w:r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Устав</w:t>
      </w:r>
      <w:r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</w:t>
      </w:r>
      <w:r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, </w:t>
      </w:r>
      <w:r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 одной стороны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54AA" w:rsidRPr="005E1AFF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="00087852" w:rsidRPr="005E1AFF">
        <w:rPr>
          <w:rFonts w:ascii="Times New Roman" w:hAnsi="Times New Roman" w:cs="Times New Roman"/>
          <w:color w:val="141412"/>
          <w:sz w:val="27"/>
          <w:szCs w:val="27"/>
          <w:shd w:val="clear" w:color="auto" w:fill="FFFFFF"/>
        </w:rPr>
        <w:t xml:space="preserve">, </w:t>
      </w:r>
      <w:r w:rsidR="00362ACE" w:rsidRPr="005E1AFF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1254AA" w:rsidRPr="005E1AFF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, действующе</w:t>
      </w:r>
      <w:r w:rsidR="00862986" w:rsidRPr="005E1AF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D86F22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(го)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r w:rsidR="005A1135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основании </w:t>
      </w:r>
      <w:r w:rsidR="00087852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Устава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, именуемое в дальнейшем</w:t>
      </w:r>
      <w:r w:rsidR="00804E8A"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 «</w:t>
      </w:r>
      <w:r w:rsidR="00942D2A"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Сторона 2</w:t>
      </w:r>
      <w:r w:rsidR="00804E8A"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»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с другой стороны, совместно именуемые «</w:t>
      </w:r>
      <w:r w:rsidR="00942D2A"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Стороны</w:t>
      </w:r>
      <w:r w:rsidR="002617C0"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»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настоящее Соглашение о нижеследующем:</w:t>
      </w:r>
    </w:p>
    <w:p w14:paraId="7A436876" w14:textId="77777777" w:rsidR="002617C0" w:rsidRPr="005E1AFF" w:rsidRDefault="002617C0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70B7CEB" w14:textId="77777777" w:rsidR="002617C0" w:rsidRPr="005E1AFF" w:rsidRDefault="002617C0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ПРЕДМЕТ СОГЛАШЕНИЯ</w:t>
      </w:r>
    </w:p>
    <w:p w14:paraId="5EC3F532" w14:textId="27A25AAF" w:rsidR="004E2E1E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1.1.</w:t>
      </w:r>
      <w:r w:rsidR="001E175A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</w:r>
      <w:r w:rsidR="00837F6E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Предметом </w:t>
      </w:r>
      <w:r w:rsidR="00837F6E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Соглашения</w:t>
      </w:r>
      <w:r w:rsidR="0017592C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6C2E79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является </w:t>
      </w:r>
      <w:r w:rsidR="009615C7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творческо</w:t>
      </w:r>
      <w:r w:rsidR="006C2E79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</w:t>
      </w:r>
      <w:r w:rsidR="009615C7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сотрудничеств</w:t>
      </w:r>
      <w:r w:rsidR="006C2E79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 Сторон</w:t>
      </w:r>
      <w:r w:rsidR="009615C7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 части </w:t>
      </w:r>
      <w:r w:rsidR="00EF632B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проведения киномероприятий и кинопоказов</w:t>
      </w:r>
      <w:r w:rsidR="00EF632B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9615C7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рамках выполнения государственного задания</w:t>
      </w:r>
      <w:r w:rsidR="0017592C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92732E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ГБУ РК «Крымский киномедиацентр»</w:t>
      </w:r>
      <w:r w:rsidR="00862986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="0017592C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62986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утвержденного Министерством культуры Республики Крым</w:t>
      </w:r>
      <w:r w:rsidR="004E2E1E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1EA2775A" w14:textId="64F191DA" w:rsidR="002617C0" w:rsidRPr="005E1AFF" w:rsidRDefault="004E2E1E" w:rsidP="005E1AF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626443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деятельность сторон направлена на:</w:t>
      </w:r>
    </w:p>
    <w:p w14:paraId="59C978A8" w14:textId="080432CE" w:rsidR="002617C0" w:rsidRPr="005E1AFF" w:rsidRDefault="00437BFC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AFF">
        <w:rPr>
          <w:rFonts w:ascii="Times New Roman" w:hAnsi="Times New Roman" w:cs="Times New Roman"/>
          <w:sz w:val="26"/>
          <w:szCs w:val="26"/>
        </w:rPr>
        <w:t>1.</w:t>
      </w:r>
      <w:r w:rsidR="00626443" w:rsidRPr="005E1AFF">
        <w:rPr>
          <w:rFonts w:ascii="Times New Roman" w:hAnsi="Times New Roman" w:cs="Times New Roman"/>
          <w:sz w:val="26"/>
          <w:szCs w:val="26"/>
        </w:rPr>
        <w:t>2</w:t>
      </w:r>
      <w:r w:rsidRPr="005E1AFF">
        <w:rPr>
          <w:rFonts w:ascii="Times New Roman" w:hAnsi="Times New Roman" w:cs="Times New Roman"/>
          <w:sz w:val="26"/>
          <w:szCs w:val="26"/>
        </w:rPr>
        <w:t>.1</w:t>
      </w:r>
      <w:r w:rsidR="00626443" w:rsidRPr="005E1AFF">
        <w:rPr>
          <w:rFonts w:ascii="Times New Roman" w:hAnsi="Times New Roman" w:cs="Times New Roman"/>
          <w:sz w:val="26"/>
          <w:szCs w:val="26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</w:rPr>
        <w:tab/>
      </w:r>
      <w:r w:rsidR="00EF632B" w:rsidRPr="005E1AFF">
        <w:rPr>
          <w:rFonts w:ascii="Times New Roman" w:hAnsi="Times New Roman" w:cs="Times New Roman"/>
          <w:sz w:val="26"/>
          <w:szCs w:val="26"/>
        </w:rPr>
        <w:t>проведение</w:t>
      </w:r>
      <w:r w:rsidR="0017592C" w:rsidRPr="005E1AFF">
        <w:rPr>
          <w:rFonts w:ascii="Times New Roman" w:hAnsi="Times New Roman" w:cs="Times New Roman"/>
          <w:sz w:val="26"/>
          <w:szCs w:val="26"/>
        </w:rPr>
        <w:t xml:space="preserve"> </w:t>
      </w:r>
      <w:r w:rsidR="00EF632B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Всероссийских и Всекрымских</w:t>
      </w:r>
      <w:r w:rsidR="00E342C9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EF632B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киноакций, тематических некоммерческих кинопоказов, приуроченных к государственным праздникам</w:t>
      </w:r>
      <w:r w:rsidR="00426754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памятным датам</w:t>
      </w:r>
      <w:r w:rsidR="00EF632B" w:rsidRPr="005E1AFF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r w:rsidR="002F21A7" w:rsidRPr="005E1AFF">
        <w:rPr>
          <w:rFonts w:ascii="Times New Roman" w:hAnsi="Times New Roman" w:cs="Times New Roman"/>
          <w:sz w:val="26"/>
          <w:szCs w:val="26"/>
        </w:rPr>
        <w:t xml:space="preserve">проводимых </w:t>
      </w:r>
      <w:r w:rsidR="002F21A7" w:rsidRPr="005E1AFF">
        <w:rPr>
          <w:rFonts w:ascii="Times New Roman" w:hAnsi="Times New Roman" w:cs="Times New Roman"/>
          <w:b/>
          <w:sz w:val="26"/>
          <w:szCs w:val="26"/>
        </w:rPr>
        <w:t>Стороной 1</w:t>
      </w:r>
      <w:r w:rsidR="002F21A7" w:rsidRPr="005E1AFF">
        <w:rPr>
          <w:rFonts w:ascii="Times New Roman" w:hAnsi="Times New Roman" w:cs="Times New Roman"/>
          <w:sz w:val="26"/>
          <w:szCs w:val="26"/>
        </w:rPr>
        <w:t xml:space="preserve"> по рекомендации </w:t>
      </w:r>
      <w:r w:rsidR="00862986" w:rsidRPr="005E1AFF">
        <w:rPr>
          <w:rFonts w:ascii="Times New Roman" w:hAnsi="Times New Roman" w:cs="Times New Roman"/>
          <w:sz w:val="26"/>
          <w:szCs w:val="26"/>
        </w:rPr>
        <w:t xml:space="preserve">Министерства культуры Российской Федерации, </w:t>
      </w:r>
      <w:r w:rsidR="002F21A7" w:rsidRPr="005E1AFF">
        <w:rPr>
          <w:rFonts w:ascii="Times New Roman" w:hAnsi="Times New Roman" w:cs="Times New Roman"/>
          <w:sz w:val="26"/>
          <w:szCs w:val="26"/>
        </w:rPr>
        <w:t>Совета Министров и Министерства культуры Республики Крым</w:t>
      </w:r>
      <w:r w:rsidR="00445201" w:rsidRPr="005E1AFF">
        <w:rPr>
          <w:rFonts w:ascii="Times New Roman" w:hAnsi="Times New Roman" w:cs="Times New Roman"/>
          <w:sz w:val="26"/>
          <w:szCs w:val="26"/>
        </w:rPr>
        <w:t xml:space="preserve"> </w:t>
      </w:r>
      <w:r w:rsidR="00445201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(</w:t>
      </w:r>
      <w:r w:rsidR="00445201" w:rsidRPr="005E1AFF">
        <w:rPr>
          <w:rFonts w:ascii="Times New Roman" w:hAnsi="Times New Roman" w:cs="Times New Roman"/>
          <w:bCs/>
          <w:i/>
          <w:sz w:val="26"/>
          <w:szCs w:val="26"/>
          <w:bdr w:val="none" w:sz="0" w:space="0" w:color="auto" w:frame="1"/>
          <w:lang w:eastAsia="ru-RU"/>
        </w:rPr>
        <w:t>Приложение 1</w:t>
      </w:r>
      <w:r w:rsidR="00445201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)</w:t>
      </w:r>
      <w:r w:rsidR="002F21A7" w:rsidRPr="005E1AFF">
        <w:rPr>
          <w:rFonts w:ascii="Times New Roman" w:hAnsi="Times New Roman" w:cs="Times New Roman"/>
          <w:sz w:val="26"/>
          <w:szCs w:val="26"/>
        </w:rPr>
        <w:t>;</w:t>
      </w:r>
    </w:p>
    <w:p w14:paraId="2126B161" w14:textId="21ABF34F" w:rsidR="00626443" w:rsidRPr="005E1AFF" w:rsidRDefault="00437BFC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AFF">
        <w:rPr>
          <w:rFonts w:ascii="Times New Roman" w:hAnsi="Times New Roman" w:cs="Times New Roman"/>
          <w:sz w:val="26"/>
          <w:szCs w:val="26"/>
        </w:rPr>
        <w:t>1.</w:t>
      </w:r>
      <w:r w:rsidR="00626443" w:rsidRPr="005E1AFF">
        <w:rPr>
          <w:rFonts w:ascii="Times New Roman" w:hAnsi="Times New Roman" w:cs="Times New Roman"/>
          <w:sz w:val="26"/>
          <w:szCs w:val="26"/>
        </w:rPr>
        <w:t>2</w:t>
      </w:r>
      <w:r w:rsidRPr="005E1AFF">
        <w:rPr>
          <w:rFonts w:ascii="Times New Roman" w:hAnsi="Times New Roman" w:cs="Times New Roman"/>
          <w:sz w:val="26"/>
          <w:szCs w:val="26"/>
        </w:rPr>
        <w:t>.2</w:t>
      </w:r>
      <w:r w:rsidR="00626443" w:rsidRPr="005E1AFF">
        <w:rPr>
          <w:rFonts w:ascii="Times New Roman" w:hAnsi="Times New Roman" w:cs="Times New Roman"/>
          <w:sz w:val="26"/>
          <w:szCs w:val="26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</w:rPr>
        <w:tab/>
      </w:r>
      <w:r w:rsidR="00626443" w:rsidRPr="005E1AFF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6A7DDF" w:rsidRPr="005E1AFF">
        <w:rPr>
          <w:rFonts w:ascii="Times New Roman" w:hAnsi="Times New Roman" w:cs="Times New Roman"/>
          <w:sz w:val="26"/>
          <w:szCs w:val="26"/>
        </w:rPr>
        <w:t xml:space="preserve">в </w:t>
      </w:r>
      <w:r w:rsidR="00247ABD" w:rsidRPr="005E1AFF">
        <w:rPr>
          <w:rFonts w:ascii="Times New Roman" w:hAnsi="Times New Roman" w:cs="Times New Roman"/>
          <w:sz w:val="26"/>
          <w:szCs w:val="26"/>
        </w:rPr>
        <w:t>зале</w:t>
      </w:r>
      <w:r w:rsidR="002F4F37" w:rsidRPr="005E1AFF">
        <w:rPr>
          <w:rFonts w:ascii="Times New Roman" w:hAnsi="Times New Roman" w:cs="Times New Roman"/>
          <w:sz w:val="26"/>
          <w:szCs w:val="26"/>
        </w:rPr>
        <w:t>(-ах)</w:t>
      </w:r>
      <w:r w:rsidR="0017592C" w:rsidRPr="005E1AFF">
        <w:rPr>
          <w:rFonts w:ascii="Times New Roman" w:hAnsi="Times New Roman" w:cs="Times New Roman"/>
          <w:sz w:val="26"/>
          <w:szCs w:val="26"/>
        </w:rPr>
        <w:t xml:space="preserve"> </w:t>
      </w:r>
      <w:r w:rsidR="00626443" w:rsidRPr="005E1AFF">
        <w:rPr>
          <w:rFonts w:ascii="Times New Roman" w:hAnsi="Times New Roman" w:cs="Times New Roman"/>
          <w:b/>
          <w:sz w:val="26"/>
          <w:szCs w:val="26"/>
        </w:rPr>
        <w:t>Стороны 2</w:t>
      </w:r>
      <w:r w:rsidR="00E71DDF" w:rsidRPr="005E1A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1A7" w:rsidRPr="005E1AFF">
        <w:rPr>
          <w:rFonts w:ascii="Times New Roman" w:hAnsi="Times New Roman" w:cs="Times New Roman"/>
          <w:sz w:val="26"/>
          <w:szCs w:val="26"/>
        </w:rPr>
        <w:t>мероприятий по социальному, правовому, нравственному и патриотическому воспитанию средствами кинематографа;</w:t>
      </w:r>
    </w:p>
    <w:p w14:paraId="646FA2BD" w14:textId="492CE2A3" w:rsidR="004B4D14" w:rsidRPr="005E1AFF" w:rsidRDefault="004B4D14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AFF">
        <w:rPr>
          <w:rFonts w:ascii="Times New Roman" w:hAnsi="Times New Roman" w:cs="Times New Roman"/>
          <w:sz w:val="26"/>
          <w:szCs w:val="26"/>
        </w:rPr>
        <w:t>1.2.3.</w:t>
      </w:r>
      <w:r w:rsidR="001E175A" w:rsidRPr="005E1AFF">
        <w:rPr>
          <w:rFonts w:ascii="Times New Roman" w:hAnsi="Times New Roman" w:cs="Times New Roman"/>
          <w:sz w:val="26"/>
          <w:szCs w:val="26"/>
        </w:rPr>
        <w:tab/>
      </w:r>
      <w:r w:rsidRPr="005E1AFF">
        <w:rPr>
          <w:rFonts w:ascii="Times New Roman" w:hAnsi="Times New Roman" w:cs="Times New Roman"/>
          <w:sz w:val="26"/>
          <w:szCs w:val="26"/>
        </w:rPr>
        <w:t>организация в зале(-ах</w:t>
      </w:r>
      <w:r w:rsidR="0017592C" w:rsidRPr="005E1AFF">
        <w:rPr>
          <w:rFonts w:ascii="Times New Roman" w:hAnsi="Times New Roman" w:cs="Times New Roman"/>
          <w:sz w:val="26"/>
          <w:szCs w:val="26"/>
        </w:rPr>
        <w:t xml:space="preserve">) </w:t>
      </w:r>
      <w:r w:rsidRPr="005E1AFF">
        <w:rPr>
          <w:rFonts w:ascii="Times New Roman" w:hAnsi="Times New Roman" w:cs="Times New Roman"/>
          <w:b/>
          <w:sz w:val="26"/>
          <w:szCs w:val="26"/>
        </w:rPr>
        <w:t>Стороны 2</w:t>
      </w:r>
      <w:r w:rsidR="0017592C" w:rsidRPr="005E1A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</w:rPr>
        <w:t>показов конкурсных и внеконкурсных программ кинофестивалей, проводимых в Республике Крым под патронатом Министерства куль</w:t>
      </w:r>
      <w:r w:rsidR="00E22994" w:rsidRPr="005E1AFF">
        <w:rPr>
          <w:rFonts w:ascii="Times New Roman" w:hAnsi="Times New Roman" w:cs="Times New Roman"/>
          <w:sz w:val="26"/>
          <w:szCs w:val="26"/>
        </w:rPr>
        <w:t>т</w:t>
      </w:r>
      <w:r w:rsidRPr="005E1AFF">
        <w:rPr>
          <w:rFonts w:ascii="Times New Roman" w:hAnsi="Times New Roman" w:cs="Times New Roman"/>
          <w:sz w:val="26"/>
          <w:szCs w:val="26"/>
        </w:rPr>
        <w:t xml:space="preserve">уры Российской Федерации и Министерства культуры Республики Крым. </w:t>
      </w:r>
    </w:p>
    <w:p w14:paraId="29C317F6" w14:textId="35A862D8" w:rsidR="0041365C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 w:rsidR="00626443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ab/>
      </w:r>
      <w:r w:rsidR="00943DC7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Сторона 1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предоставляет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E8A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Стороне 2</w:t>
      </w:r>
      <w:r w:rsidR="0017592C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, </w:t>
      </w:r>
      <w:r w:rsidR="00626443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</w:t>
      </w:r>
      <w:r w:rsidR="0017592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626443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соответствии</w:t>
      </w:r>
      <w:r w:rsidR="0041365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с </w:t>
      </w:r>
      <w:r w:rsidR="00426754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з</w:t>
      </w:r>
      <w:r w:rsidR="0041365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аявкой (</w:t>
      </w:r>
      <w:r w:rsidR="00862986" w:rsidRPr="005E1AFF">
        <w:rPr>
          <w:rFonts w:ascii="Times New Roman" w:hAnsi="Times New Roman" w:cs="Times New Roman"/>
          <w:bCs/>
          <w:i/>
          <w:sz w:val="26"/>
          <w:szCs w:val="26"/>
          <w:bdr w:val="none" w:sz="0" w:space="0" w:color="auto" w:frame="1"/>
          <w:lang w:eastAsia="ru-RU"/>
        </w:rPr>
        <w:t>П</w:t>
      </w:r>
      <w:r w:rsidR="0041365C" w:rsidRPr="005E1AFF">
        <w:rPr>
          <w:rFonts w:ascii="Times New Roman" w:hAnsi="Times New Roman" w:cs="Times New Roman"/>
          <w:bCs/>
          <w:i/>
          <w:sz w:val="26"/>
          <w:szCs w:val="26"/>
          <w:bdr w:val="none" w:sz="0" w:space="0" w:color="auto" w:frame="1"/>
          <w:lang w:eastAsia="ru-RU"/>
        </w:rPr>
        <w:t xml:space="preserve">риложение </w:t>
      </w:r>
      <w:r w:rsidR="00445201" w:rsidRPr="005E1AFF">
        <w:rPr>
          <w:rFonts w:ascii="Times New Roman" w:hAnsi="Times New Roman" w:cs="Times New Roman"/>
          <w:bCs/>
          <w:i/>
          <w:sz w:val="26"/>
          <w:szCs w:val="26"/>
          <w:bdr w:val="none" w:sz="0" w:space="0" w:color="auto" w:frame="1"/>
          <w:lang w:eastAsia="ru-RU"/>
        </w:rPr>
        <w:t>2</w:t>
      </w:r>
      <w:r w:rsidR="0041365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), </w:t>
      </w:r>
      <w:r w:rsidR="00943DC7" w:rsidRPr="005E1AFF">
        <w:rPr>
          <w:rFonts w:ascii="Times New Roman" w:hAnsi="Times New Roman" w:cs="Times New Roman"/>
          <w:sz w:val="26"/>
          <w:szCs w:val="26"/>
          <w:lang w:eastAsia="ru-RU"/>
        </w:rPr>
        <w:t>разрешительны</w:t>
      </w:r>
      <w:r w:rsidR="0041365C" w:rsidRPr="005E1AF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943DC7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на некоммерческий 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публичный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показ </w:t>
      </w:r>
      <w:r w:rsidR="0041365C" w:rsidRPr="005E1AFF">
        <w:rPr>
          <w:rFonts w:ascii="Times New Roman" w:hAnsi="Times New Roman" w:cs="Times New Roman"/>
          <w:sz w:val="26"/>
          <w:szCs w:val="26"/>
          <w:lang w:eastAsia="ru-RU"/>
        </w:rPr>
        <w:t>фильмо</w:t>
      </w:r>
      <w:r w:rsidR="00626443" w:rsidRPr="005E1AF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41365C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C7AF00A" w14:textId="77777777" w:rsidR="00FE7A3C" w:rsidRPr="005E1AFF" w:rsidRDefault="009615C7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834999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окументы, подтверждающие права на публичные показы от правообладателей, хранятся у </w:t>
      </w:r>
      <w:r w:rsidR="00834999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Стороны 1</w:t>
      </w:r>
      <w:r w:rsidR="00834999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по адресу: г. Симферополь,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B2E9A" w:rsidRPr="005E1AFF">
        <w:rPr>
          <w:rFonts w:ascii="Times New Roman" w:hAnsi="Times New Roman" w:cs="Times New Roman"/>
          <w:sz w:val="26"/>
          <w:szCs w:val="26"/>
          <w:lang w:eastAsia="ru-RU"/>
        </w:rPr>
        <w:t>ул</w:t>
      </w:r>
      <w:r w:rsidR="00834999" w:rsidRPr="005E1AFF">
        <w:rPr>
          <w:rFonts w:ascii="Times New Roman" w:hAnsi="Times New Roman" w:cs="Times New Roman"/>
          <w:sz w:val="26"/>
          <w:szCs w:val="26"/>
          <w:lang w:eastAsia="ru-RU"/>
        </w:rPr>
        <w:t>. Крылова, 37;</w:t>
      </w:r>
    </w:p>
    <w:p w14:paraId="535787E6" w14:textId="77777777" w:rsidR="005142E5" w:rsidRPr="005E1AFF" w:rsidRDefault="005142E5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055B58" w14:textId="77777777" w:rsidR="002617C0" w:rsidRPr="005E1AFF" w:rsidRDefault="002617C0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 ПРАВА И ОБЯЗАННОСТИ СТОРОН</w:t>
      </w:r>
    </w:p>
    <w:p w14:paraId="488E222C" w14:textId="77777777" w:rsidR="00EC08A6" w:rsidRPr="005E1AFF" w:rsidRDefault="00EC08A6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C1DEB5" w14:textId="3FDAF894" w:rsidR="002617C0" w:rsidRPr="005E1AFF" w:rsidRDefault="002617C0" w:rsidP="005E1AF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2.1.</w:t>
      </w:r>
      <w:r w:rsidR="001E175A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943DC7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Сторона 1 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обязуется:</w:t>
      </w:r>
    </w:p>
    <w:p w14:paraId="1B898EBD" w14:textId="7EC10568" w:rsidR="00834999" w:rsidRPr="005E1AFF" w:rsidRDefault="00834999" w:rsidP="005E1A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2.1.1</w:t>
      </w:r>
      <w:r w:rsidR="00D709DD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>предоставлять информацию</w:t>
      </w:r>
      <w:r w:rsidR="00426754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 промо материалы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о проведении </w:t>
      </w:r>
      <w:r w:rsidR="002A07DF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Стороной 1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Всероссийских и Республиканских акций, конкурсов и фестивалей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, тематических показов к государственным праздникам и памятным датам, которые проводятся по рекомендации Министерства культуры Республики Крым, 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>для привлечения к ним участников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от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A07DF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Стороны 2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</w:p>
    <w:p w14:paraId="073598FE" w14:textId="742A20B4" w:rsidR="00943DC7" w:rsidRPr="005E1AFF" w:rsidRDefault="009615C7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2.1.2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предоставлять </w:t>
      </w:r>
      <w:r w:rsidR="002A07DF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Стороне 2</w:t>
      </w:r>
      <w:r w:rsidR="002A07DF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помощь и поддержку 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>в форме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A07DF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аннотированных каталогов фильмов для сопровож</w:t>
      </w:r>
      <w:r w:rsidR="0017592C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дения </w:t>
      </w:r>
      <w:r w:rsidR="00EF632B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акций, тематических кинопрограмм</w:t>
      </w:r>
      <w:r w:rsidR="002A07DF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>методические рекомендации</w:t>
      </w:r>
      <w:r w:rsidR="0092732E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 сценарии</w:t>
      </w:r>
      <w:r w:rsidR="002A07D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2A07DF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проведению </w:t>
      </w:r>
      <w:r w:rsidR="002A07DF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тематических кинопоказов и кинопросветительских мероприятий в кинозале (-ах) </w:t>
      </w:r>
      <w:r w:rsidR="002A07DF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Стороны 2</w:t>
      </w:r>
      <w:r w:rsidR="002A07DF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E3B01D2" w14:textId="1671CC9F" w:rsidR="00BB7F37" w:rsidRPr="005E1AFF" w:rsidRDefault="009615C7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2.1.3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32AC1" w:rsidRPr="005E1AFF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о заявке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32AC1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Стороны 2</w:t>
      </w:r>
      <w:r w:rsidR="00943DC7" w:rsidRPr="005E1AFF">
        <w:rPr>
          <w:rFonts w:ascii="Times New Roman" w:hAnsi="Times New Roman" w:cs="Times New Roman"/>
          <w:bCs/>
          <w:i/>
          <w:sz w:val="26"/>
          <w:szCs w:val="26"/>
          <w:bdr w:val="none" w:sz="0" w:space="0" w:color="auto" w:frame="1"/>
          <w:lang w:eastAsia="ru-RU"/>
        </w:rPr>
        <w:t xml:space="preserve">, </w:t>
      </w:r>
      <w:r w:rsidR="004E6A0F" w:rsidRPr="005E1AFF">
        <w:rPr>
          <w:rFonts w:ascii="Times New Roman" w:hAnsi="Times New Roman" w:cs="Times New Roman"/>
          <w:sz w:val="26"/>
          <w:szCs w:val="26"/>
        </w:rPr>
        <w:t>после заключения н</w:t>
      </w:r>
      <w:r w:rsidR="00D709DD" w:rsidRPr="005E1AFF">
        <w:rPr>
          <w:rFonts w:ascii="Times New Roman" w:hAnsi="Times New Roman" w:cs="Times New Roman"/>
          <w:sz w:val="26"/>
          <w:szCs w:val="26"/>
        </w:rPr>
        <w:t>астоящего С</w:t>
      </w:r>
      <w:r w:rsidR="002617C0" w:rsidRPr="005E1AFF">
        <w:rPr>
          <w:rFonts w:ascii="Times New Roman" w:hAnsi="Times New Roman" w:cs="Times New Roman"/>
          <w:sz w:val="26"/>
          <w:szCs w:val="26"/>
        </w:rPr>
        <w:t>оглашения</w:t>
      </w:r>
      <w:r w:rsidR="00943DC7" w:rsidRPr="005E1AFF">
        <w:rPr>
          <w:rFonts w:ascii="Times New Roman" w:hAnsi="Times New Roman" w:cs="Times New Roman"/>
          <w:sz w:val="26"/>
          <w:szCs w:val="26"/>
        </w:rPr>
        <w:t>,</w:t>
      </w:r>
      <w:r w:rsidR="002617C0" w:rsidRPr="005E1AFF">
        <w:rPr>
          <w:rFonts w:ascii="Times New Roman" w:hAnsi="Times New Roman" w:cs="Times New Roman"/>
          <w:sz w:val="26"/>
          <w:szCs w:val="26"/>
        </w:rPr>
        <w:t xml:space="preserve"> предостав</w:t>
      </w:r>
      <w:r w:rsidR="00D26C5A" w:rsidRPr="005E1AFF">
        <w:rPr>
          <w:rFonts w:ascii="Times New Roman" w:hAnsi="Times New Roman" w:cs="Times New Roman"/>
          <w:sz w:val="26"/>
          <w:szCs w:val="26"/>
        </w:rPr>
        <w:t>ля</w:t>
      </w:r>
      <w:r w:rsidR="002617C0" w:rsidRPr="005E1AFF">
        <w:rPr>
          <w:rFonts w:ascii="Times New Roman" w:hAnsi="Times New Roman" w:cs="Times New Roman"/>
          <w:sz w:val="26"/>
          <w:szCs w:val="26"/>
        </w:rPr>
        <w:t>ть</w:t>
      </w:r>
      <w:r w:rsidR="0017592C" w:rsidRPr="005E1AFF">
        <w:rPr>
          <w:rFonts w:ascii="Times New Roman" w:hAnsi="Times New Roman" w:cs="Times New Roman"/>
          <w:sz w:val="26"/>
          <w:szCs w:val="26"/>
        </w:rPr>
        <w:t xml:space="preserve"> </w:t>
      </w:r>
      <w:r w:rsidR="00ED50DD" w:rsidRPr="005E1AFF">
        <w:rPr>
          <w:rFonts w:ascii="Times New Roman" w:hAnsi="Times New Roman" w:cs="Times New Roman"/>
          <w:b/>
          <w:sz w:val="26"/>
          <w:szCs w:val="26"/>
        </w:rPr>
        <w:t>Стороне 2</w:t>
      </w:r>
      <w:r w:rsidR="0017592C" w:rsidRPr="005E1A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17C0" w:rsidRPr="005E1AFF">
        <w:rPr>
          <w:rFonts w:ascii="Times New Roman" w:hAnsi="Times New Roman" w:cs="Times New Roman"/>
          <w:sz w:val="26"/>
          <w:szCs w:val="26"/>
        </w:rPr>
        <w:t xml:space="preserve">доступ к </w:t>
      </w:r>
      <w:r w:rsidR="00AC6DD3" w:rsidRPr="005E1AFF">
        <w:rPr>
          <w:rFonts w:ascii="Times New Roman" w:hAnsi="Times New Roman" w:cs="Times New Roman"/>
          <w:sz w:val="26"/>
          <w:szCs w:val="26"/>
        </w:rPr>
        <w:t>заявленным</w:t>
      </w:r>
      <w:r w:rsidR="0017592C" w:rsidRPr="005E1AFF">
        <w:rPr>
          <w:rFonts w:ascii="Times New Roman" w:hAnsi="Times New Roman" w:cs="Times New Roman"/>
          <w:sz w:val="26"/>
          <w:szCs w:val="26"/>
        </w:rPr>
        <w:t xml:space="preserve"> </w:t>
      </w:r>
      <w:r w:rsidR="003B0D28" w:rsidRPr="005E1AFF">
        <w:rPr>
          <w:rFonts w:ascii="Times New Roman" w:hAnsi="Times New Roman" w:cs="Times New Roman"/>
          <w:sz w:val="26"/>
          <w:szCs w:val="26"/>
        </w:rPr>
        <w:t>ф</w:t>
      </w:r>
      <w:r w:rsidR="002617C0" w:rsidRPr="005E1AFF">
        <w:rPr>
          <w:rFonts w:ascii="Times New Roman" w:hAnsi="Times New Roman" w:cs="Times New Roman"/>
          <w:sz w:val="26"/>
          <w:szCs w:val="26"/>
        </w:rPr>
        <w:t>ильмам</w:t>
      </w:r>
      <w:r w:rsidR="003B0D28" w:rsidRPr="005E1AFF">
        <w:rPr>
          <w:rFonts w:ascii="Times New Roman" w:hAnsi="Times New Roman" w:cs="Times New Roman"/>
          <w:sz w:val="26"/>
          <w:szCs w:val="26"/>
        </w:rPr>
        <w:t>,</w:t>
      </w:r>
      <w:r w:rsidR="002617C0" w:rsidRPr="005E1AFF">
        <w:rPr>
          <w:rFonts w:ascii="Times New Roman" w:hAnsi="Times New Roman" w:cs="Times New Roman"/>
          <w:sz w:val="26"/>
          <w:szCs w:val="26"/>
        </w:rPr>
        <w:t xml:space="preserve"> путём п</w:t>
      </w:r>
      <w:r w:rsidR="00D26C5A" w:rsidRPr="005E1AFF">
        <w:rPr>
          <w:rFonts w:ascii="Times New Roman" w:hAnsi="Times New Roman" w:cs="Times New Roman"/>
          <w:sz w:val="26"/>
          <w:szCs w:val="26"/>
        </w:rPr>
        <w:t>ередачи</w:t>
      </w:r>
      <w:r w:rsidR="002617C0" w:rsidRPr="005E1AFF">
        <w:rPr>
          <w:rFonts w:ascii="Times New Roman" w:hAnsi="Times New Roman" w:cs="Times New Roman"/>
          <w:sz w:val="26"/>
          <w:szCs w:val="26"/>
        </w:rPr>
        <w:t xml:space="preserve"> закрытых ссылок в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Интернете</w:t>
      </w:r>
      <w:r w:rsidR="00BB7F37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на просмотровые копии 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="00BB7F37" w:rsidRPr="005E1AFF">
        <w:rPr>
          <w:rFonts w:ascii="Times New Roman" w:hAnsi="Times New Roman" w:cs="Times New Roman"/>
          <w:sz w:val="26"/>
          <w:szCs w:val="26"/>
          <w:lang w:eastAsia="ru-RU"/>
        </w:rPr>
        <w:t>ильмов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B7F37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а также копии 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="00BB7F37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ильмов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DVD и/или цифровых носителях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8C19BF3" w14:textId="3B544195" w:rsidR="002617C0" w:rsidRPr="005E1AFF" w:rsidRDefault="00BB7F37" w:rsidP="005E1AFF">
      <w:pPr>
        <w:pStyle w:val="a5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2.1.4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предоставлять д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окументы, регулирующие </w:t>
      </w:r>
      <w:r w:rsidR="00042D01" w:rsidRPr="005E1AFF">
        <w:rPr>
          <w:rFonts w:ascii="Times New Roman" w:hAnsi="Times New Roman" w:cs="Times New Roman"/>
          <w:sz w:val="26"/>
          <w:szCs w:val="26"/>
          <w:lang w:eastAsia="ru-RU"/>
        </w:rPr>
        <w:t>процесс кинопоказа</w:t>
      </w:r>
      <w:r w:rsidR="00AE2FE4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042D01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и разрешающие демонстрацию фильмов, указанны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Разрешении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по требованию </w:t>
      </w:r>
      <w:r w:rsidR="00AC6DD3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Стороны 2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68877C5" w14:textId="75BD556E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2.1.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предоставлять дополнительные рекламные материалы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к фильмам, заявленным </w:t>
      </w:r>
      <w:r w:rsidR="00AC6DD3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Стороной 2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(при наличии)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, а также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оказывать содействие в организации встреч с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кинематографистами и авторами фильмов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C6786C6" w14:textId="29BFDC73" w:rsidR="002617C0" w:rsidRPr="005E1AFF" w:rsidRDefault="002617C0" w:rsidP="005E1AF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2.2.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75B54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Сторона </w:t>
      </w:r>
      <w:r w:rsidR="005B6084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вправе:</w:t>
      </w:r>
    </w:p>
    <w:p w14:paraId="0AAA3B57" w14:textId="797727A6" w:rsidR="00693DBC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2.2.1</w:t>
      </w:r>
      <w:r w:rsidR="00693DBC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93DB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своевременно 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олучать</w:t>
      </w:r>
      <w:r w:rsidR="00693DB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заявку от </w:t>
      </w:r>
      <w:r w:rsidR="00693DBC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Стороны 2</w:t>
      </w:r>
      <w:r w:rsidR="00693DB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на фильмы для 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участия в вышеперечисленных мероприятиях, подготовленных и проводимых </w:t>
      </w:r>
      <w:r w:rsidR="00693DBC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Стороной 1</w:t>
      </w:r>
      <w:r w:rsidR="00693DB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FB3312D" w14:textId="07921F5C" w:rsidR="002617C0" w:rsidRPr="005E1AFF" w:rsidRDefault="00693DBC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2.2.2.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получать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ED50DD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Стороны 2</w:t>
      </w:r>
      <w:r w:rsidR="0017592C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отчет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проведении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каждого показа 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="00855C8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требуемой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форме</w:t>
      </w:r>
      <w:r w:rsidR="00201308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включающей дату показа, количество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зрителей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, фото</w:t>
      </w:r>
      <w:r w:rsidR="00DC23F1" w:rsidRPr="005E1AFF">
        <w:rPr>
          <w:rFonts w:ascii="Times New Roman" w:hAnsi="Times New Roman" w:cs="Times New Roman"/>
          <w:sz w:val="26"/>
          <w:szCs w:val="26"/>
          <w:lang w:eastAsia="ru-RU"/>
        </w:rPr>
        <w:t>графии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 иную информацию о показе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8726A81" w14:textId="11E69D91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2.2.</w:t>
      </w:r>
      <w:r w:rsidR="00C3318A" w:rsidRPr="005E1AF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размещать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информацию о сотрудничестве с</w:t>
      </w:r>
      <w:r w:rsidR="00804E8A" w:rsidRPr="005E1AF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E8A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Стороной 2</w:t>
      </w:r>
      <w:r w:rsidR="0017592C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693DB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на сайте </w:t>
      </w:r>
      <w:r w:rsidR="00693DBC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Стороны 1</w:t>
      </w:r>
      <w:r w:rsidR="00693DB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,</w:t>
      </w:r>
      <w:r w:rsidR="0017592C" w:rsidRPr="005E1AF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в СМИ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, социальных сетях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86CCAEE" w14:textId="052E5A7D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2.3.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804E8A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Сторона 2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обязуется:</w:t>
      </w:r>
    </w:p>
    <w:p w14:paraId="40B1CDCC" w14:textId="0A4D81F5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2.3.1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аправлять </w:t>
      </w:r>
      <w:r w:rsidR="00C75B54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Стороне 1</w:t>
      </w:r>
      <w:r w:rsidR="00B038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з</w:t>
      </w:r>
      <w:r w:rsidR="00C75B54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аявки </w:t>
      </w:r>
      <w:r w:rsidR="00EC08A6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в установленной форме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на осуществление показов 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ильмов 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>из кинопрограмм соответствующих мероприятий, проводимых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5B54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</w:t>
      </w:r>
      <w:r w:rsidR="00AC6DD3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ой</w:t>
      </w:r>
      <w:r w:rsidR="00C75B54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1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030F3F0" w14:textId="5B3C4A30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2.3.2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>использовать во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время проведения киномероприятия с 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>демонстраци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ей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ф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ильм</w:t>
      </w:r>
      <w:r w:rsidR="003B0D28" w:rsidRPr="005E1AF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693DBC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никакой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рекламн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ой продукции</w:t>
      </w:r>
      <w:r w:rsidR="004E6A0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, кроме </w:t>
      </w:r>
      <w:r w:rsidR="00BD71CE" w:rsidRPr="005E1AFF">
        <w:rPr>
          <w:rFonts w:ascii="Times New Roman" w:hAnsi="Times New Roman" w:cs="Times New Roman"/>
          <w:sz w:val="26"/>
          <w:szCs w:val="26"/>
          <w:lang w:eastAsia="ru-RU"/>
        </w:rPr>
        <w:t>материалов, предоставленных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6A0F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</w:t>
      </w:r>
      <w:r w:rsidR="00BD71CE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ой</w:t>
      </w:r>
      <w:r w:rsidR="004E6A0F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1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10AF615" w14:textId="4A0FDF64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2.3.3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существ</w:t>
      </w:r>
      <w:r w:rsidR="00C75B54" w:rsidRPr="005E1AFF">
        <w:rPr>
          <w:rFonts w:ascii="Times New Roman" w:hAnsi="Times New Roman" w:cs="Times New Roman"/>
          <w:sz w:val="26"/>
          <w:szCs w:val="26"/>
          <w:lang w:eastAsia="ru-RU"/>
        </w:rPr>
        <w:t>ля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ть некоммерческий публичный показ в установленный срок действия </w:t>
      </w:r>
      <w:r w:rsidR="00C75B54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разрешительных документов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по адресу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>, указанному в заявке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D50DD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Стороны 2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C8F70CD" w14:textId="38BAC362" w:rsidR="002617C0" w:rsidRPr="005E1AFF" w:rsidRDefault="00D26C5A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2.3.4.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емонстрировать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ф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ильм в последовательности оригинала, согласно предоставленным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5B54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Стороной 1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материалам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5E7435D" w14:textId="783A2CFA" w:rsidR="002617C0" w:rsidRPr="005E1AFF" w:rsidRDefault="00D26C5A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2.3.5.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о всех анонсах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о киномероприятии и информационных материалах о проведении киномероприятия</w:t>
      </w:r>
      <w:r w:rsidR="00BD71CE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указывать, что показ осуществляется при поддержке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5B54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Стороны 1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41006EE" w14:textId="26FEB5E0" w:rsidR="002617C0" w:rsidRPr="005E1AFF" w:rsidRDefault="00D26C5A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2.3.6.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емонстрировать трейлеры других фильмов из каталога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5B54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Стороны 1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, если таковые будут предоставляться в пакете с фильмом показа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5E67827" w14:textId="148166FC" w:rsidR="00AC6DD3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2.3.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7.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своевременно</w:t>
      </w:r>
      <w:r w:rsidR="001257CB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>по окончании мероприятия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713E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по специально оговоренной дате</w:t>
      </w:r>
      <w:r w:rsidR="001257CB" w:rsidRPr="005E1A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предоставлять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6DD3" w:rsidRPr="005E1AFF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Стороне 1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отчёт</w:t>
      </w:r>
      <w:r w:rsidR="005B032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5B0323" w:rsidRPr="005E1AFF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Приложение </w:t>
      </w:r>
      <w:r w:rsidR="00445201" w:rsidRPr="005E1AFF">
        <w:rPr>
          <w:rFonts w:ascii="Times New Roman" w:hAnsi="Times New Roman" w:cs="Times New Roman"/>
          <w:i/>
          <w:sz w:val="26"/>
          <w:szCs w:val="26"/>
          <w:lang w:eastAsia="ru-RU"/>
        </w:rPr>
        <w:t>3</w:t>
      </w:r>
      <w:r w:rsidR="005B0323" w:rsidRPr="005E1AF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о 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>проведении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на бланке учреждения, </w:t>
      </w:r>
      <w:r w:rsidR="00EC08A6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установленной 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организаторами </w:t>
      </w:r>
      <w:r w:rsidR="00EC08A6" w:rsidRPr="005E1AFF">
        <w:rPr>
          <w:rFonts w:ascii="Times New Roman" w:hAnsi="Times New Roman" w:cs="Times New Roman"/>
          <w:sz w:val="26"/>
          <w:szCs w:val="26"/>
          <w:lang w:eastAsia="ru-RU"/>
        </w:rPr>
        <w:t>формой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AF1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4E6A0F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должен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содержать 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ту 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>отзыв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>ы или рейтинг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зрителей,</w:t>
      </w:r>
      <w:r w:rsidR="001257CB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несколько фотографий</w:t>
      </w:r>
      <w:r w:rsidR="00AC6DD3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с показа.</w:t>
      </w:r>
    </w:p>
    <w:p w14:paraId="259C6A01" w14:textId="6848C293" w:rsidR="002617C0" w:rsidRPr="005E1AFF" w:rsidRDefault="002617C0" w:rsidP="005E1AF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2.4.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D50DD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Сторона 2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вправе:</w:t>
      </w:r>
    </w:p>
    <w:p w14:paraId="7C9B6953" w14:textId="39E21B97" w:rsidR="00C3318A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sz w:val="26"/>
          <w:szCs w:val="26"/>
          <w:lang w:eastAsia="ru-RU"/>
        </w:rPr>
        <w:t>2.4.1</w:t>
      </w:r>
      <w:r w:rsidR="00D26C5A" w:rsidRPr="005E1AF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ыбрать</w:t>
      </w:r>
      <w:r w:rsidR="0017592C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>дат</w:t>
      </w:r>
      <w:r w:rsidR="00E65783" w:rsidRPr="005E1AFF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 время показа по своему усмотрению, в течение </w:t>
      </w:r>
      <w:r w:rsidR="003F0BE9" w:rsidRPr="005E1AFF">
        <w:rPr>
          <w:rFonts w:ascii="Times New Roman" w:hAnsi="Times New Roman" w:cs="Times New Roman"/>
          <w:sz w:val="26"/>
          <w:szCs w:val="26"/>
          <w:lang w:eastAsia="ru-RU"/>
        </w:rPr>
        <w:t>рамок проведения мероприятия</w:t>
      </w:r>
      <w:r w:rsidR="00437BFC" w:rsidRPr="005E1AFF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124817F" w14:textId="77777777" w:rsidR="00E65783" w:rsidRPr="005E1AFF" w:rsidRDefault="00E65783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088D827" w14:textId="77777777" w:rsidR="002617C0" w:rsidRPr="005E1AFF" w:rsidRDefault="002617C0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ГАРАНТИИ И ОТВЕТСТВЕННОСТЬ</w:t>
      </w:r>
    </w:p>
    <w:p w14:paraId="3CD9231D" w14:textId="77777777" w:rsidR="004E6A0F" w:rsidRPr="005E1AFF" w:rsidRDefault="004E6A0F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124EC4B" w14:textId="3D1C2BB0" w:rsidR="002617C0" w:rsidRPr="005E1AFF" w:rsidRDefault="002617C0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3.1.</w:t>
      </w:r>
      <w:r w:rsidR="001E175A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C3318A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Сторона 1</w:t>
      </w:r>
      <w:r w:rsidR="0037149A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гарантирует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облада</w:t>
      </w:r>
      <w:r w:rsidR="0037149A" w:rsidRPr="005E1AFF">
        <w:rPr>
          <w:rFonts w:ascii="Times New Roman" w:hAnsi="Times New Roman" w:cs="Times New Roman"/>
          <w:sz w:val="26"/>
          <w:szCs w:val="26"/>
          <w:lang w:eastAsia="ru-RU"/>
        </w:rPr>
        <w:t>ние разрешительными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прав</w:t>
      </w:r>
      <w:r w:rsidR="0037149A" w:rsidRPr="005E1AFF">
        <w:rPr>
          <w:rFonts w:ascii="Times New Roman" w:hAnsi="Times New Roman" w:cs="Times New Roman"/>
          <w:sz w:val="26"/>
          <w:szCs w:val="26"/>
          <w:lang w:eastAsia="ru-RU"/>
        </w:rPr>
        <w:t>ами</w:t>
      </w:r>
      <w:r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на использование Фильмов.</w:t>
      </w:r>
    </w:p>
    <w:p w14:paraId="3089F481" w14:textId="23E2FCD1" w:rsidR="002617C0" w:rsidRPr="005E1AFF" w:rsidRDefault="002617C0" w:rsidP="005E1A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</w:t>
      </w:r>
      <w:r w:rsidR="001E175A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ED50DD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Стороной 2</w:t>
      </w:r>
      <w:r w:rsidR="0017592C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66AF1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гарантирует проведение кинопоказов только в рамках времени, указанного в Разрешении, предоставленного </w:t>
      </w:r>
      <w:r w:rsidR="00F66AF1"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Стороной 1</w:t>
      </w:r>
      <w:r w:rsidR="00F66AF1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775CB0F" w14:textId="49AE5BFC" w:rsidR="00F66AF1" w:rsidRPr="005E1AFF" w:rsidRDefault="00F66AF1" w:rsidP="005E1A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3.3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Сторона 2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гарантирует, что не будет предоставлять фильмы, переданные ей для </w:t>
      </w:r>
      <w:r w:rsidR="003F0BE9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мероприятия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оговоренные в Разрешении, третьей стороне.</w:t>
      </w:r>
    </w:p>
    <w:p w14:paraId="3CFBE241" w14:textId="779666FF" w:rsidR="00F66AF1" w:rsidRPr="005E1AFF" w:rsidRDefault="00F66AF1" w:rsidP="005E1A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3.4.</w:t>
      </w:r>
      <w:r w:rsidR="001E175A"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несоблюдении гарантий </w:t>
      </w:r>
      <w:r w:rsidRPr="005E1A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Сторонами</w:t>
      </w:r>
      <w:r w:rsidRPr="005E1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Соглашение будет расторгнуто.</w:t>
      </w:r>
    </w:p>
    <w:p w14:paraId="2623AF5B" w14:textId="77777777" w:rsidR="00F66AF1" w:rsidRPr="005E1AFF" w:rsidRDefault="00F66AF1" w:rsidP="005E1A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0B046F" w14:textId="77777777" w:rsidR="002617C0" w:rsidRPr="005E1AFF" w:rsidRDefault="00F66AF1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</w:t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 СРОК ДЕЙСТВИЯ СОГЛАШЕНИЯ</w:t>
      </w:r>
    </w:p>
    <w:p w14:paraId="3BB5F004" w14:textId="77777777" w:rsidR="004E6A0F" w:rsidRPr="005E1AFF" w:rsidRDefault="004E6A0F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C58D30" w14:textId="1DEDCC57" w:rsidR="002617C0" w:rsidRPr="005E1AFF" w:rsidRDefault="00F66AF1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2617C0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.1.</w:t>
      </w:r>
      <w:r w:rsidR="001E175A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соглашение вступает в силу с момента подписания и действует до </w:t>
      </w:r>
      <w:r w:rsidR="00834999" w:rsidRPr="005E1AFF">
        <w:rPr>
          <w:rFonts w:ascii="Times New Roman" w:hAnsi="Times New Roman" w:cs="Times New Roman"/>
          <w:sz w:val="26"/>
          <w:szCs w:val="26"/>
          <w:lang w:eastAsia="ru-RU"/>
        </w:rPr>
        <w:t>31.12.20</w:t>
      </w:r>
      <w:r w:rsidR="00E22994" w:rsidRPr="005E1AF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3A5ED3" w:rsidRPr="005E1AF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834999" w:rsidRPr="005E1AFF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p w14:paraId="2EC64C12" w14:textId="09F0DEFC" w:rsidR="002617C0" w:rsidRPr="005E1AFF" w:rsidRDefault="00F66AF1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2617C0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.2.</w:t>
      </w:r>
      <w:r w:rsidR="001E175A" w:rsidRPr="005E1AFF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соглашение может быть расторгнуто по согласию </w:t>
      </w:r>
      <w:r w:rsidR="002617C0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Сторон</w:t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 xml:space="preserve"> или в одностороннем порядке по инициативе одной из сторон с предупреждением другой стороны не менее чем за 2 (две) недели.</w:t>
      </w:r>
    </w:p>
    <w:p w14:paraId="08611C05" w14:textId="3DA125E5" w:rsidR="002617C0" w:rsidRPr="005E1AFF" w:rsidRDefault="005B0323" w:rsidP="005E1AF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042D01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>.3.</w:t>
      </w:r>
      <w:r w:rsidR="001E175A" w:rsidRPr="005E1AFF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2617C0" w:rsidRPr="005E1AFF">
        <w:rPr>
          <w:rFonts w:ascii="Times New Roman" w:hAnsi="Times New Roman" w:cs="Times New Roman"/>
          <w:sz w:val="26"/>
          <w:szCs w:val="26"/>
          <w:lang w:eastAsia="ru-RU"/>
        </w:rPr>
        <w:t>Настоящее соглашение изготовлено и подписано в двух экземплярах, по одному для каждой из сторон, причём оба экземпляра имеют равную юридическую силу.</w:t>
      </w:r>
    </w:p>
    <w:p w14:paraId="107C9841" w14:textId="77777777" w:rsidR="00D26C5A" w:rsidRPr="005E1AFF" w:rsidRDefault="00D26C5A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6E99E14" w14:textId="77777777" w:rsidR="002617C0" w:rsidRPr="005E1AFF" w:rsidRDefault="005B0323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</w:t>
      </w:r>
      <w:r w:rsidR="002617C0" w:rsidRPr="005E1A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 ЮРИДИЧЕСКИЕ АДРЕСА И ПОДПИСИ СТОРОН</w:t>
      </w:r>
    </w:p>
    <w:p w14:paraId="1B621C0A" w14:textId="77777777" w:rsidR="00254D00" w:rsidRPr="005E1AFF" w:rsidRDefault="00254D00" w:rsidP="005E1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3"/>
        <w:gridCol w:w="4575"/>
      </w:tblGrid>
      <w:tr w:rsidR="0037149A" w:rsidRPr="005E1AFF" w14:paraId="76C8D998" w14:textId="77777777" w:rsidTr="00307AB3">
        <w:tc>
          <w:tcPr>
            <w:tcW w:w="4503" w:type="dxa"/>
          </w:tcPr>
          <w:p w14:paraId="1DDA7D02" w14:textId="77777777" w:rsidR="0037149A" w:rsidRPr="005E1AFF" w:rsidRDefault="0037149A" w:rsidP="005E1A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Государственное бюджетное учреждение Республики Крым </w:t>
            </w:r>
          </w:p>
          <w:p w14:paraId="61FA733E" w14:textId="77777777" w:rsidR="0037149A" w:rsidRPr="005E1AFF" w:rsidRDefault="0037149A" w:rsidP="005E1A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sz w:val="26"/>
                <w:szCs w:val="26"/>
              </w:rPr>
              <w:t>«Крымский киномедиацентр»</w:t>
            </w:r>
          </w:p>
          <w:p w14:paraId="6023F03B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  <w:vMerge w:val="restart"/>
          </w:tcPr>
          <w:p w14:paraId="5DC3F80D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5" w:type="dxa"/>
          </w:tcPr>
          <w:p w14:paraId="420FE4C9" w14:textId="77777777" w:rsidR="0037149A" w:rsidRPr="005E1AFF" w:rsidRDefault="0037149A" w:rsidP="005E1AFF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7149A" w:rsidRPr="005E1AFF" w14:paraId="4FA25A74" w14:textId="77777777" w:rsidTr="00307AB3">
        <w:tc>
          <w:tcPr>
            <w:tcW w:w="4503" w:type="dxa"/>
          </w:tcPr>
          <w:p w14:paraId="12508F9D" w14:textId="77777777" w:rsidR="001977B9" w:rsidRPr="005E1AFF" w:rsidRDefault="001977B9" w:rsidP="005E1AFF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7A22306" w14:textId="77777777" w:rsidR="001977B9" w:rsidRPr="005E1AFF" w:rsidRDefault="001977B9" w:rsidP="005E1AFF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2265E5E" w14:textId="77777777" w:rsidR="0037149A" w:rsidRPr="005E1AFF" w:rsidRDefault="0037149A" w:rsidP="005E1AFF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Адрес:</w:t>
            </w:r>
            <w:r w:rsidR="0017592C" w:rsidRPr="005E1AF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5E1AFF">
              <w:rPr>
                <w:rFonts w:ascii="Times New Roman" w:hAnsi="Times New Roman" w:cs="Times New Roman"/>
                <w:sz w:val="26"/>
                <w:szCs w:val="26"/>
              </w:rPr>
              <w:t>Республика Крым</w:t>
            </w:r>
          </w:p>
          <w:p w14:paraId="74FF1709" w14:textId="77777777" w:rsidR="0037149A" w:rsidRPr="005E1AFF" w:rsidRDefault="0037149A" w:rsidP="005E1A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sz w:val="26"/>
                <w:szCs w:val="26"/>
              </w:rPr>
              <w:t>г. Симферополь, ул. Крылова, 37</w:t>
            </w:r>
          </w:p>
          <w:p w14:paraId="79239AC5" w14:textId="77777777" w:rsidR="0037149A" w:rsidRPr="005E1AFF" w:rsidRDefault="0037149A" w:rsidP="005E1AFF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65F563FC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5" w:type="dxa"/>
          </w:tcPr>
          <w:p w14:paraId="1209B475" w14:textId="77777777" w:rsidR="001977B9" w:rsidRPr="005E1AFF" w:rsidRDefault="001977B9" w:rsidP="005E1AFF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95CB44A" w14:textId="77777777" w:rsidR="001977B9" w:rsidRPr="005E1AFF" w:rsidRDefault="001977B9" w:rsidP="005E1AFF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47D2ED0" w14:textId="77777777" w:rsidR="001254AA" w:rsidRPr="005E1AFF" w:rsidRDefault="001977B9" w:rsidP="005E1AF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Адрес:</w:t>
            </w:r>
            <w:r w:rsidR="00087852" w:rsidRPr="005E1AF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21799052" w14:textId="77777777" w:rsidR="00087852" w:rsidRPr="005E1AFF" w:rsidRDefault="00087852" w:rsidP="005E1AF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49A" w:rsidRPr="005E1AFF" w14:paraId="18DF6274" w14:textId="77777777" w:rsidTr="00307AB3">
        <w:tc>
          <w:tcPr>
            <w:tcW w:w="4503" w:type="dxa"/>
          </w:tcPr>
          <w:p w14:paraId="2274E49E" w14:textId="77777777" w:rsidR="001977B9" w:rsidRPr="005E1AFF" w:rsidRDefault="001977B9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733805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  <w:p w14:paraId="5439019D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29FFD029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5" w:type="dxa"/>
          </w:tcPr>
          <w:p w14:paraId="55E16C7E" w14:textId="77777777" w:rsidR="001977B9" w:rsidRPr="005E1AFF" w:rsidRDefault="001977B9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0BEF12" w14:textId="77777777" w:rsidR="0037149A" w:rsidRPr="005E1AFF" w:rsidRDefault="007C536B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</w:p>
        </w:tc>
      </w:tr>
      <w:tr w:rsidR="0037149A" w:rsidRPr="005E1AFF" w14:paraId="152058F2" w14:textId="77777777" w:rsidTr="00307AB3">
        <w:tc>
          <w:tcPr>
            <w:tcW w:w="4503" w:type="dxa"/>
          </w:tcPr>
          <w:p w14:paraId="4CD0B89B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47028C" w14:textId="03DB72F4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</w:t>
            </w:r>
            <w:r w:rsidR="00C55D77">
              <w:rPr>
                <w:rFonts w:ascii="Times New Roman" w:hAnsi="Times New Roman" w:cs="Times New Roman"/>
                <w:b/>
                <w:sz w:val="26"/>
                <w:szCs w:val="26"/>
              </w:rPr>
              <w:t>А. А. Новиков</w:t>
            </w:r>
          </w:p>
        </w:tc>
        <w:tc>
          <w:tcPr>
            <w:tcW w:w="493" w:type="dxa"/>
            <w:vMerge/>
          </w:tcPr>
          <w:p w14:paraId="0539B8D0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5" w:type="dxa"/>
          </w:tcPr>
          <w:p w14:paraId="1273B219" w14:textId="77777777" w:rsidR="0037149A" w:rsidRPr="005E1AFF" w:rsidRDefault="0037149A" w:rsidP="005E1AFF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8414D6" w14:textId="77777777" w:rsidR="0037149A" w:rsidRPr="005E1AFF" w:rsidRDefault="00087852" w:rsidP="005E1AF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AFF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</w:t>
            </w:r>
          </w:p>
        </w:tc>
      </w:tr>
    </w:tbl>
    <w:p w14:paraId="737224AD" w14:textId="1B046C5B" w:rsidR="001E175A" w:rsidRPr="005E1AFF" w:rsidRDefault="001E175A" w:rsidP="005E1AFF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bookmarkStart w:id="0" w:name="_Hlk536612496"/>
      <w:bookmarkEnd w:id="0"/>
    </w:p>
    <w:sectPr w:rsidR="001E175A" w:rsidRPr="005E1AFF" w:rsidSect="00A644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07D5C" w14:textId="77777777" w:rsidR="00903A52" w:rsidRDefault="00903A52" w:rsidP="000E2814">
      <w:pPr>
        <w:spacing w:after="0" w:line="240" w:lineRule="auto"/>
      </w:pPr>
      <w:r>
        <w:separator/>
      </w:r>
    </w:p>
  </w:endnote>
  <w:endnote w:type="continuationSeparator" w:id="0">
    <w:p w14:paraId="4C2B3C35" w14:textId="77777777" w:rsidR="00903A52" w:rsidRDefault="00903A52" w:rsidP="000E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DFEC8" w14:textId="77777777" w:rsidR="00903A52" w:rsidRDefault="00903A52" w:rsidP="000E2814">
      <w:pPr>
        <w:spacing w:after="0" w:line="240" w:lineRule="auto"/>
      </w:pPr>
      <w:r>
        <w:separator/>
      </w:r>
    </w:p>
  </w:footnote>
  <w:footnote w:type="continuationSeparator" w:id="0">
    <w:p w14:paraId="49116F7F" w14:textId="77777777" w:rsidR="00903A52" w:rsidRDefault="00903A52" w:rsidP="000E2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4E20"/>
    <w:multiLevelType w:val="hybridMultilevel"/>
    <w:tmpl w:val="B5A63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522"/>
    <w:multiLevelType w:val="hybridMultilevel"/>
    <w:tmpl w:val="B9FC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84BEA"/>
    <w:multiLevelType w:val="hybridMultilevel"/>
    <w:tmpl w:val="35E4E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05648">
    <w:abstractNumId w:val="1"/>
  </w:num>
  <w:num w:numId="2" w16cid:durableId="834995890">
    <w:abstractNumId w:val="2"/>
  </w:num>
  <w:num w:numId="3" w16cid:durableId="11227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7C0"/>
    <w:rsid w:val="0000694F"/>
    <w:rsid w:val="00030556"/>
    <w:rsid w:val="00030EB7"/>
    <w:rsid w:val="0003347E"/>
    <w:rsid w:val="00042D01"/>
    <w:rsid w:val="000442FF"/>
    <w:rsid w:val="0006393D"/>
    <w:rsid w:val="00071052"/>
    <w:rsid w:val="00087852"/>
    <w:rsid w:val="0009607E"/>
    <w:rsid w:val="000A0BBA"/>
    <w:rsid w:val="000A2E33"/>
    <w:rsid w:val="000A487F"/>
    <w:rsid w:val="000B0C47"/>
    <w:rsid w:val="000E2814"/>
    <w:rsid w:val="00105266"/>
    <w:rsid w:val="001254AA"/>
    <w:rsid w:val="001257CB"/>
    <w:rsid w:val="00133557"/>
    <w:rsid w:val="00133818"/>
    <w:rsid w:val="00134E1B"/>
    <w:rsid w:val="00145752"/>
    <w:rsid w:val="001474E3"/>
    <w:rsid w:val="00170D97"/>
    <w:rsid w:val="0017592C"/>
    <w:rsid w:val="00176563"/>
    <w:rsid w:val="0018184E"/>
    <w:rsid w:val="001851E5"/>
    <w:rsid w:val="001977B9"/>
    <w:rsid w:val="001A32EB"/>
    <w:rsid w:val="001E175A"/>
    <w:rsid w:val="00201308"/>
    <w:rsid w:val="00210798"/>
    <w:rsid w:val="002125E9"/>
    <w:rsid w:val="00247ABD"/>
    <w:rsid w:val="00254D00"/>
    <w:rsid w:val="002617C0"/>
    <w:rsid w:val="002A07DF"/>
    <w:rsid w:val="002C40A4"/>
    <w:rsid w:val="002E5CE2"/>
    <w:rsid w:val="002F21A7"/>
    <w:rsid w:val="002F3A40"/>
    <w:rsid w:val="002F4BD9"/>
    <w:rsid w:val="002F4F37"/>
    <w:rsid w:val="00300361"/>
    <w:rsid w:val="00307AB3"/>
    <w:rsid w:val="00335E04"/>
    <w:rsid w:val="00344B82"/>
    <w:rsid w:val="003545E6"/>
    <w:rsid w:val="00362ACE"/>
    <w:rsid w:val="0037149A"/>
    <w:rsid w:val="003A3359"/>
    <w:rsid w:val="003A5ED3"/>
    <w:rsid w:val="003B0D28"/>
    <w:rsid w:val="003C3C75"/>
    <w:rsid w:val="003E30F3"/>
    <w:rsid w:val="003F0BE9"/>
    <w:rsid w:val="004016E8"/>
    <w:rsid w:val="00404398"/>
    <w:rsid w:val="0041365C"/>
    <w:rsid w:val="00426754"/>
    <w:rsid w:val="00437BFC"/>
    <w:rsid w:val="0044310C"/>
    <w:rsid w:val="00445201"/>
    <w:rsid w:val="00457653"/>
    <w:rsid w:val="004824F3"/>
    <w:rsid w:val="0049020B"/>
    <w:rsid w:val="004B37CC"/>
    <w:rsid w:val="004B4D14"/>
    <w:rsid w:val="004D7342"/>
    <w:rsid w:val="004E2E1E"/>
    <w:rsid w:val="004E6A0F"/>
    <w:rsid w:val="004F4FA5"/>
    <w:rsid w:val="00506C1C"/>
    <w:rsid w:val="005142E5"/>
    <w:rsid w:val="00517240"/>
    <w:rsid w:val="00550D3D"/>
    <w:rsid w:val="00555B0A"/>
    <w:rsid w:val="005A1135"/>
    <w:rsid w:val="005B0323"/>
    <w:rsid w:val="005B6084"/>
    <w:rsid w:val="005C3755"/>
    <w:rsid w:val="005D22FE"/>
    <w:rsid w:val="005D314B"/>
    <w:rsid w:val="005E1AFF"/>
    <w:rsid w:val="00624A0F"/>
    <w:rsid w:val="00626443"/>
    <w:rsid w:val="00632AC1"/>
    <w:rsid w:val="00633F69"/>
    <w:rsid w:val="00656CE8"/>
    <w:rsid w:val="00661DF6"/>
    <w:rsid w:val="00693DBC"/>
    <w:rsid w:val="006A7DDF"/>
    <w:rsid w:val="006B2143"/>
    <w:rsid w:val="006B2E9A"/>
    <w:rsid w:val="006B33DC"/>
    <w:rsid w:val="006C2E79"/>
    <w:rsid w:val="006C6C3F"/>
    <w:rsid w:val="006E72DA"/>
    <w:rsid w:val="00701464"/>
    <w:rsid w:val="007149E4"/>
    <w:rsid w:val="00734B09"/>
    <w:rsid w:val="00754A3F"/>
    <w:rsid w:val="00754A4F"/>
    <w:rsid w:val="007839DA"/>
    <w:rsid w:val="00795EE4"/>
    <w:rsid w:val="007A5747"/>
    <w:rsid w:val="007C4350"/>
    <w:rsid w:val="007C536B"/>
    <w:rsid w:val="007F4876"/>
    <w:rsid w:val="00804E8A"/>
    <w:rsid w:val="00814F80"/>
    <w:rsid w:val="00834999"/>
    <w:rsid w:val="00837F6E"/>
    <w:rsid w:val="008518F9"/>
    <w:rsid w:val="0085401E"/>
    <w:rsid w:val="00855C80"/>
    <w:rsid w:val="00862986"/>
    <w:rsid w:val="008A3BB7"/>
    <w:rsid w:val="008E0C5A"/>
    <w:rsid w:val="008E1A9D"/>
    <w:rsid w:val="00903A52"/>
    <w:rsid w:val="00905CF7"/>
    <w:rsid w:val="00923410"/>
    <w:rsid w:val="0092732E"/>
    <w:rsid w:val="00933447"/>
    <w:rsid w:val="00942D2A"/>
    <w:rsid w:val="00943DC7"/>
    <w:rsid w:val="00954507"/>
    <w:rsid w:val="00957FFB"/>
    <w:rsid w:val="009615C7"/>
    <w:rsid w:val="00975437"/>
    <w:rsid w:val="00995B19"/>
    <w:rsid w:val="009B786F"/>
    <w:rsid w:val="009C1853"/>
    <w:rsid w:val="009E0DC5"/>
    <w:rsid w:val="009E5DF6"/>
    <w:rsid w:val="009E6262"/>
    <w:rsid w:val="009F1218"/>
    <w:rsid w:val="00A464D6"/>
    <w:rsid w:val="00A644F6"/>
    <w:rsid w:val="00AB5526"/>
    <w:rsid w:val="00AC1ABD"/>
    <w:rsid w:val="00AC1D34"/>
    <w:rsid w:val="00AC45BE"/>
    <w:rsid w:val="00AC6DD3"/>
    <w:rsid w:val="00AD0AF2"/>
    <w:rsid w:val="00AD7516"/>
    <w:rsid w:val="00AD7B86"/>
    <w:rsid w:val="00AE2FE4"/>
    <w:rsid w:val="00AF3CE4"/>
    <w:rsid w:val="00B0381C"/>
    <w:rsid w:val="00B8354C"/>
    <w:rsid w:val="00BA2CAC"/>
    <w:rsid w:val="00BA6EF7"/>
    <w:rsid w:val="00BA7CCD"/>
    <w:rsid w:val="00BB7F37"/>
    <w:rsid w:val="00BD71CE"/>
    <w:rsid w:val="00BF4C89"/>
    <w:rsid w:val="00C01694"/>
    <w:rsid w:val="00C01C30"/>
    <w:rsid w:val="00C11838"/>
    <w:rsid w:val="00C2155E"/>
    <w:rsid w:val="00C3318A"/>
    <w:rsid w:val="00C366F9"/>
    <w:rsid w:val="00C4186F"/>
    <w:rsid w:val="00C55D77"/>
    <w:rsid w:val="00C5659C"/>
    <w:rsid w:val="00C75B54"/>
    <w:rsid w:val="00CA3B02"/>
    <w:rsid w:val="00CA76B0"/>
    <w:rsid w:val="00CC6A04"/>
    <w:rsid w:val="00CD3231"/>
    <w:rsid w:val="00D123B1"/>
    <w:rsid w:val="00D26C5A"/>
    <w:rsid w:val="00D35995"/>
    <w:rsid w:val="00D43CB1"/>
    <w:rsid w:val="00D65BA4"/>
    <w:rsid w:val="00D709DD"/>
    <w:rsid w:val="00D71E66"/>
    <w:rsid w:val="00D729FF"/>
    <w:rsid w:val="00D72DBD"/>
    <w:rsid w:val="00D80857"/>
    <w:rsid w:val="00D86F22"/>
    <w:rsid w:val="00DA7AE9"/>
    <w:rsid w:val="00DB4B46"/>
    <w:rsid w:val="00DC23F1"/>
    <w:rsid w:val="00DE7FF9"/>
    <w:rsid w:val="00E10890"/>
    <w:rsid w:val="00E22994"/>
    <w:rsid w:val="00E24C91"/>
    <w:rsid w:val="00E342C9"/>
    <w:rsid w:val="00E57997"/>
    <w:rsid w:val="00E6154A"/>
    <w:rsid w:val="00E65783"/>
    <w:rsid w:val="00E713E3"/>
    <w:rsid w:val="00E71DDF"/>
    <w:rsid w:val="00E97A97"/>
    <w:rsid w:val="00EA2C08"/>
    <w:rsid w:val="00EC08A6"/>
    <w:rsid w:val="00EC2799"/>
    <w:rsid w:val="00ED50DD"/>
    <w:rsid w:val="00EE65B1"/>
    <w:rsid w:val="00EF632B"/>
    <w:rsid w:val="00F33F39"/>
    <w:rsid w:val="00F42407"/>
    <w:rsid w:val="00F45FA6"/>
    <w:rsid w:val="00F4742C"/>
    <w:rsid w:val="00F66AF1"/>
    <w:rsid w:val="00F9399C"/>
    <w:rsid w:val="00FB2249"/>
    <w:rsid w:val="00FC315F"/>
    <w:rsid w:val="00FE6A31"/>
    <w:rsid w:val="00FE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3231"/>
  <w15:docId w15:val="{71298B8E-A583-423E-A6C5-8557102A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1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17C0"/>
    <w:rPr>
      <w:color w:val="0000FF"/>
      <w:u w:val="single"/>
    </w:rPr>
  </w:style>
  <w:style w:type="paragraph" w:styleId="a5">
    <w:name w:val="No Spacing"/>
    <w:uiPriority w:val="1"/>
    <w:qFormat/>
    <w:rsid w:val="009E5DF6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42D2A"/>
    <w:rPr>
      <w:color w:val="808080"/>
      <w:shd w:val="clear" w:color="auto" w:fill="E6E6E6"/>
    </w:rPr>
  </w:style>
  <w:style w:type="paragraph" w:customStyle="1" w:styleId="Default">
    <w:name w:val="Default"/>
    <w:rsid w:val="00042D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254D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35995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DC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0E2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2814"/>
  </w:style>
  <w:style w:type="paragraph" w:styleId="ac">
    <w:name w:val="footer"/>
    <w:basedOn w:val="a"/>
    <w:link w:val="ad"/>
    <w:uiPriority w:val="99"/>
    <w:semiHidden/>
    <w:unhideWhenUsed/>
    <w:rsid w:val="000E2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</cp:revision>
  <cp:lastPrinted>2021-04-13T15:56:00Z</cp:lastPrinted>
  <dcterms:created xsi:type="dcterms:W3CDTF">2021-04-13T14:45:00Z</dcterms:created>
  <dcterms:modified xsi:type="dcterms:W3CDTF">2024-09-03T05:56:00Z</dcterms:modified>
</cp:coreProperties>
</file>